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2453" w14:textId="77777777" w:rsidR="00E03C81" w:rsidRPr="008D6F4C" w:rsidRDefault="00E03C81" w:rsidP="00E03C81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2</w:t>
      </w:r>
    </w:p>
    <w:p w14:paraId="7B885BF7" w14:textId="77777777" w:rsidR="00E03C81" w:rsidRPr="008D6F4C" w:rsidRDefault="00E03C81" w:rsidP="00E03C81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393D0E70" w14:textId="77777777" w:rsidR="00E03C81" w:rsidRPr="008D6F4C" w:rsidRDefault="00E03C81" w:rsidP="00E03C81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14:paraId="765FB454" w14:textId="77777777" w:rsidR="00E03C81" w:rsidRPr="008D6F4C" w:rsidRDefault="00E03C81" w:rsidP="00E03C81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青少年科技创意作品获奖名单</w:t>
      </w:r>
    </w:p>
    <w:p w14:paraId="5095EBF5" w14:textId="77777777" w:rsidR="00E03C81" w:rsidRPr="008D6F4C" w:rsidRDefault="00E03C81" w:rsidP="00E03C81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14:paraId="2289F025" w14:textId="77777777" w:rsidR="00E03C81" w:rsidRPr="008D6F4C" w:rsidRDefault="00E03C81" w:rsidP="00E03C81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844"/>
        <w:gridCol w:w="1134"/>
        <w:gridCol w:w="3122"/>
        <w:gridCol w:w="989"/>
        <w:gridCol w:w="1485"/>
      </w:tblGrid>
      <w:tr w:rsidR="00E03C81" w:rsidRPr="00056CDE" w14:paraId="708335D0" w14:textId="77777777" w:rsidTr="005267FD">
        <w:trPr>
          <w:trHeight w:val="585"/>
          <w:tblHeader/>
          <w:jc w:val="center"/>
        </w:trPr>
        <w:tc>
          <w:tcPr>
            <w:tcW w:w="700" w:type="dxa"/>
            <w:vAlign w:val="center"/>
          </w:tcPr>
          <w:p w14:paraId="20CE82A0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44" w:type="dxa"/>
            <w:vAlign w:val="center"/>
          </w:tcPr>
          <w:p w14:paraId="2D75FD08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2278EBA2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3122" w:type="dxa"/>
            <w:vAlign w:val="center"/>
          </w:tcPr>
          <w:p w14:paraId="13F46385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89" w:type="dxa"/>
            <w:vAlign w:val="center"/>
          </w:tcPr>
          <w:p w14:paraId="219AAB9A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485" w:type="dxa"/>
            <w:vAlign w:val="center"/>
          </w:tcPr>
          <w:p w14:paraId="45B5F4F5" w14:textId="77777777" w:rsidR="00E03C81" w:rsidRPr="00056CDE" w:rsidRDefault="00E03C81" w:rsidP="005267FD">
            <w:pPr>
              <w:widowControl/>
              <w:spacing w:line="320" w:lineRule="exact"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056CDE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E03C81" w:rsidRPr="00056CDE" w14:paraId="34D50D67" w14:textId="77777777" w:rsidTr="005267FD">
        <w:trPr>
          <w:trHeight w:val="585"/>
          <w:tblHeader/>
          <w:jc w:val="center"/>
        </w:trPr>
        <w:tc>
          <w:tcPr>
            <w:tcW w:w="700" w:type="dxa"/>
            <w:vAlign w:val="center"/>
          </w:tcPr>
          <w:p w14:paraId="74B47275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844" w:type="dxa"/>
            <w:vAlign w:val="center"/>
          </w:tcPr>
          <w:p w14:paraId="4997E31F" w14:textId="77777777" w:rsidR="00E03C81" w:rsidRPr="002D2A70" w:rsidRDefault="00E03C81" w:rsidP="005267FD">
            <w:pPr>
              <w:spacing w:line="320" w:lineRule="exact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 w:rsidRPr="002D2A70">
              <w:rPr>
                <w:rFonts w:ascii="仿宋_GB2312" w:eastAsia="仿宋_GB2312" w:hAnsi="宋体"/>
                <w:spacing w:val="-10"/>
                <w:sz w:val="24"/>
                <w:szCs w:val="24"/>
              </w:rPr>
              <w:t>《实用的安全智能皮带头》</w:t>
            </w:r>
          </w:p>
        </w:tc>
        <w:tc>
          <w:tcPr>
            <w:tcW w:w="1134" w:type="dxa"/>
            <w:vAlign w:val="center"/>
          </w:tcPr>
          <w:p w14:paraId="62F0F666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小学组</w:t>
            </w:r>
          </w:p>
        </w:tc>
        <w:tc>
          <w:tcPr>
            <w:tcW w:w="3122" w:type="dxa"/>
            <w:vAlign w:val="center"/>
          </w:tcPr>
          <w:p w14:paraId="51299499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柳州市景行小学</w:t>
            </w:r>
          </w:p>
        </w:tc>
        <w:tc>
          <w:tcPr>
            <w:tcW w:w="989" w:type="dxa"/>
            <w:vAlign w:val="center"/>
          </w:tcPr>
          <w:p w14:paraId="4336A0DA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056CDE">
              <w:rPr>
                <w:rFonts w:ascii="仿宋_GB2312" w:eastAsia="仿宋_GB2312" w:hAnsi="宋体"/>
                <w:sz w:val="24"/>
                <w:szCs w:val="24"/>
              </w:rPr>
              <w:t>胡均武</w:t>
            </w:r>
            <w:proofErr w:type="gramEnd"/>
          </w:p>
        </w:tc>
        <w:tc>
          <w:tcPr>
            <w:tcW w:w="1485" w:type="dxa"/>
            <w:vAlign w:val="center"/>
          </w:tcPr>
          <w:p w14:paraId="21C59AEC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E03C81" w:rsidRPr="00056CDE" w14:paraId="135BCFE6" w14:textId="77777777" w:rsidTr="005267FD">
        <w:trPr>
          <w:trHeight w:val="58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EB3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168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可控水流大小的智能节水水龙头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174F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小学组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F1D7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河池市金城江区第三小学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8B29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056CDE">
              <w:rPr>
                <w:rFonts w:ascii="仿宋_GB2312" w:eastAsia="仿宋_GB2312" w:hAnsi="宋体"/>
                <w:sz w:val="24"/>
                <w:szCs w:val="24"/>
              </w:rPr>
              <w:t>吴虹宽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DBB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E03C81" w:rsidRPr="00056CDE" w14:paraId="7AA266BD" w14:textId="77777777" w:rsidTr="005267FD">
        <w:trPr>
          <w:trHeight w:val="58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08A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622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新型防爆炸自动探测灭火装置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B055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小学组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1FD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河池市金城江区第三小学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371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甘有升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BBB2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E03C81" w:rsidRPr="00056CDE" w14:paraId="7DD22935" w14:textId="77777777" w:rsidTr="005267FD">
        <w:trPr>
          <w:trHeight w:val="58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103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FC5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一种厂制</w:t>
            </w:r>
            <w:r w:rsidRPr="00056CDE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056CDE">
              <w:rPr>
                <w:rFonts w:ascii="仿宋_GB2312" w:eastAsia="仿宋_GB2312" w:hAnsi="宋体"/>
                <w:sz w:val="24"/>
                <w:szCs w:val="24"/>
              </w:rPr>
              <w:t>环保＋节能＋速排水</w:t>
            </w:r>
            <w:r w:rsidRPr="00056CDE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056CDE">
              <w:rPr>
                <w:rFonts w:ascii="仿宋_GB2312" w:eastAsia="仿宋_GB2312" w:hAnsi="宋体"/>
                <w:sz w:val="24"/>
                <w:szCs w:val="24"/>
              </w:rPr>
              <w:t>的合金窗推拉滑槽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70D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初中组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236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柳州市第十二中学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D12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056CDE">
              <w:rPr>
                <w:rFonts w:ascii="仿宋_GB2312" w:eastAsia="仿宋_GB2312" w:hAnsi="宋体"/>
                <w:sz w:val="24"/>
                <w:szCs w:val="24"/>
              </w:rPr>
              <w:t>梁科艺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1DD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E03C81" w:rsidRPr="00056CDE" w14:paraId="58C45349" w14:textId="77777777" w:rsidTr="005267FD">
        <w:trPr>
          <w:trHeight w:val="58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2DD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1E76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精确自动出米</w:t>
            </w:r>
            <w:proofErr w:type="gramStart"/>
            <w:r w:rsidRPr="00056CDE">
              <w:rPr>
                <w:rFonts w:ascii="仿宋_GB2312" w:eastAsia="仿宋_GB2312" w:hAnsi="宋体"/>
                <w:sz w:val="24"/>
                <w:szCs w:val="24"/>
              </w:rPr>
              <w:t>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4DC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初中组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B0B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桂平</w:t>
            </w:r>
            <w:proofErr w:type="gramStart"/>
            <w:r w:rsidRPr="00056CDE">
              <w:rPr>
                <w:rFonts w:ascii="仿宋_GB2312" w:eastAsia="仿宋_GB2312" w:hAnsi="宋体"/>
                <w:sz w:val="24"/>
                <w:szCs w:val="24"/>
              </w:rPr>
              <w:t>市寻旺乡</w:t>
            </w:r>
            <w:proofErr w:type="gramEnd"/>
            <w:r w:rsidRPr="00056CDE">
              <w:rPr>
                <w:rFonts w:ascii="仿宋_GB2312" w:eastAsia="仿宋_GB2312" w:hAnsi="宋体"/>
                <w:sz w:val="24"/>
                <w:szCs w:val="24"/>
              </w:rPr>
              <w:t>第二初级中学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DE02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陈家伟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3B1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  <w:tr w:rsidR="00E03C81" w:rsidRPr="00056CDE" w14:paraId="012A0587" w14:textId="77777777" w:rsidTr="005267FD">
        <w:trPr>
          <w:trHeight w:val="585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B05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76A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能判定车辆违法占用应急车道行驶的高速公路收费卡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615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高中组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C6E" w14:textId="77777777" w:rsidR="00E03C81" w:rsidRPr="00056CDE" w:rsidRDefault="00E03C81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广西师范</w:t>
            </w: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大学</w:t>
            </w:r>
            <w:r w:rsidRPr="00056CDE">
              <w:rPr>
                <w:rFonts w:ascii="仿宋_GB2312" w:eastAsia="仿宋_GB2312" w:hAnsi="宋体"/>
                <w:sz w:val="24"/>
                <w:szCs w:val="24"/>
              </w:rPr>
              <w:t>附属中学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F4C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/>
                <w:sz w:val="24"/>
                <w:szCs w:val="24"/>
              </w:rPr>
              <w:t>卢雨欣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FE50" w14:textId="77777777" w:rsidR="00E03C81" w:rsidRPr="00056CDE" w:rsidRDefault="00E03C81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56CDE">
              <w:rPr>
                <w:rFonts w:ascii="仿宋_GB2312" w:eastAsia="仿宋_GB2312" w:hAnsi="宋体" w:hint="eastAsia"/>
                <w:sz w:val="24"/>
                <w:szCs w:val="24"/>
              </w:rPr>
              <w:t>优秀创意奖</w:t>
            </w:r>
          </w:p>
        </w:tc>
      </w:tr>
    </w:tbl>
    <w:p w14:paraId="4422C3F1" w14:textId="77777777" w:rsidR="00E03C81" w:rsidRPr="00C57884" w:rsidRDefault="00E03C81" w:rsidP="00E03C81">
      <w:pPr>
        <w:spacing w:line="520" w:lineRule="exact"/>
        <w:rPr>
          <w:rFonts w:ascii="黑体" w:eastAsia="黑体" w:hAnsi="Times New Roman"/>
          <w:sz w:val="24"/>
          <w:szCs w:val="24"/>
        </w:rPr>
      </w:pPr>
    </w:p>
    <w:p w14:paraId="04C3BB5D" w14:textId="77777777" w:rsidR="00E03C81" w:rsidRDefault="00E03C81" w:rsidP="00E03C81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44C004FC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AAEF" w14:textId="77777777" w:rsidR="00D54B1E" w:rsidRDefault="00D54B1E" w:rsidP="00E03C81">
      <w:r>
        <w:separator/>
      </w:r>
    </w:p>
  </w:endnote>
  <w:endnote w:type="continuationSeparator" w:id="0">
    <w:p w14:paraId="1A6C91F3" w14:textId="77777777" w:rsidR="00D54B1E" w:rsidRDefault="00D54B1E" w:rsidP="00E0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3CC5" w14:textId="77777777" w:rsidR="00D54B1E" w:rsidRDefault="00D54B1E" w:rsidP="00E03C81">
      <w:r>
        <w:separator/>
      </w:r>
    </w:p>
  </w:footnote>
  <w:footnote w:type="continuationSeparator" w:id="0">
    <w:p w14:paraId="2D01F1F8" w14:textId="77777777" w:rsidR="00D54B1E" w:rsidRDefault="00D54B1E" w:rsidP="00E0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3A0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3A04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4B1E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81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28CDC-2984-452E-89A2-3EA2AA0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C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E0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03C81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03C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2019-01-25T04:23:00Z</dcterms:created>
  <dcterms:modified xsi:type="dcterms:W3CDTF">2019-01-25T04:23:00Z</dcterms:modified>
</cp:coreProperties>
</file>